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AF1E078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4F2BC7">
        <w:rPr>
          <w:lang w:eastAsia="cs-CZ"/>
        </w:rPr>
        <w:t xml:space="preserve">2 </w:t>
      </w:r>
      <w:r w:rsidRPr="00493B1B">
        <w:rPr>
          <w:lang w:eastAsia="cs-CZ"/>
        </w:rPr>
        <w:t>Výzvy</w:t>
      </w:r>
      <w:r w:rsidR="004F2BC7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776F531F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4F2BC7">
        <w:rPr>
          <w:lang w:eastAsia="cs-CZ"/>
        </w:rPr>
        <w:t>na veřejnou zakázku malého rozsahu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4F2BC7" w:rsidRPr="00E12E1B">
        <w:rPr>
          <w:b/>
        </w:rPr>
        <w:t xml:space="preserve">Implementace jednotného vizuálního stylu organizace Správy železniční dopravní </w:t>
      </w:r>
      <w:r w:rsidR="004F2BC7" w:rsidRPr="004F2BC7">
        <w:rPr>
          <w:b/>
        </w:rPr>
        <w:t>cesty</w:t>
      </w:r>
      <w:r w:rsidRPr="004F2BC7">
        <w:rPr>
          <w:b/>
          <w:lang w:eastAsia="cs-CZ"/>
        </w:rPr>
        <w:t>“</w:t>
      </w:r>
      <w:r w:rsidRPr="004F2BC7">
        <w:rPr>
          <w:lang w:eastAsia="cs-CZ"/>
        </w:rPr>
        <w:t xml:space="preserve">, </w:t>
      </w:r>
      <w:proofErr w:type="gramStart"/>
      <w:r w:rsidRPr="004F2BC7">
        <w:rPr>
          <w:lang w:eastAsia="cs-CZ"/>
        </w:rPr>
        <w:t>č.j.</w:t>
      </w:r>
      <w:proofErr w:type="gramEnd"/>
      <w:r w:rsidRPr="004F2BC7">
        <w:rPr>
          <w:lang w:eastAsia="cs-CZ"/>
        </w:rPr>
        <w:t xml:space="preserve"> </w:t>
      </w:r>
      <w:bookmarkStart w:id="1" w:name="_GoBack"/>
      <w:bookmarkEnd w:id="1"/>
      <w:r w:rsidR="004F2BC7">
        <w:rPr>
          <w:lang w:eastAsia="cs-CZ"/>
        </w:rPr>
        <w:t xml:space="preserve">37508/2019-SŽDC-GŘ-O8 </w:t>
      </w:r>
      <w:r w:rsidRPr="00493B1B">
        <w:rPr>
          <w:lang w:eastAsia="cs-CZ"/>
        </w:rPr>
        <w:t>tímto čestně prohlašuje,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A19DB" w14:textId="77777777" w:rsidR="00502C46" w:rsidRDefault="00502C46" w:rsidP="00962258">
      <w:pPr>
        <w:spacing w:after="0" w:line="240" w:lineRule="auto"/>
      </w:pPr>
      <w:r>
        <w:separator/>
      </w:r>
    </w:p>
  </w:endnote>
  <w:endnote w:type="continuationSeparator" w:id="0">
    <w:p w14:paraId="3018BEAE" w14:textId="77777777" w:rsidR="00502C46" w:rsidRDefault="00502C4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E7A5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D5557C" w14:textId="77777777" w:rsidR="00502C46" w:rsidRDefault="00502C46" w:rsidP="00962258">
      <w:pPr>
        <w:spacing w:after="0" w:line="240" w:lineRule="auto"/>
      </w:pPr>
      <w:r>
        <w:separator/>
      </w:r>
    </w:p>
  </w:footnote>
  <w:footnote w:type="continuationSeparator" w:id="0">
    <w:p w14:paraId="29B00ED4" w14:textId="77777777" w:rsidR="00502C46" w:rsidRDefault="00502C4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9625A"/>
    <w:rsid w:val="004B348C"/>
    <w:rsid w:val="004C4399"/>
    <w:rsid w:val="004C787C"/>
    <w:rsid w:val="004E143C"/>
    <w:rsid w:val="004E3A53"/>
    <w:rsid w:val="004E6CB2"/>
    <w:rsid w:val="004F2BC7"/>
    <w:rsid w:val="004F4929"/>
    <w:rsid w:val="004F4B9B"/>
    <w:rsid w:val="00502C46"/>
    <w:rsid w:val="00511AB9"/>
    <w:rsid w:val="00523EA7"/>
    <w:rsid w:val="00553375"/>
    <w:rsid w:val="005736B7"/>
    <w:rsid w:val="00575E5A"/>
    <w:rsid w:val="005C678C"/>
    <w:rsid w:val="005E7A5B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66700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E7D89-1059-481A-A807-5ED38FE8D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Herdová Veronika, DiS.</cp:lastModifiedBy>
  <cp:revision>5</cp:revision>
  <cp:lastPrinted>2019-06-25T08:03:00Z</cp:lastPrinted>
  <dcterms:created xsi:type="dcterms:W3CDTF">2019-03-08T07:25:00Z</dcterms:created>
  <dcterms:modified xsi:type="dcterms:W3CDTF">2019-06-25T08:03:00Z</dcterms:modified>
</cp:coreProperties>
</file>